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rn1yi42uiw12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Template Registre des Contrôles Techniques et Maintenance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Entreprise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Adresse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Responsable du Registre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Année 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8ymyu17muf0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Inventaire des Équipements</w:t>
      </w:r>
    </w:p>
    <w:tbl>
      <w:tblPr>
        <w:tblStyle w:val="Table1"/>
        <w:tblW w:w="86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10"/>
        <w:gridCol w:w="2270"/>
        <w:gridCol w:w="2600"/>
        <w:gridCol w:w="1595"/>
        <w:tblGridChange w:id="0">
          <w:tblGrid>
            <w:gridCol w:w="2210"/>
            <w:gridCol w:w="2270"/>
            <w:gridCol w:w="2600"/>
            <w:gridCol w:w="15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d’équipement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Localisation précise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de mise en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6w0mpy4snj6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Planning des Contrôles Techniques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36.0738360942296"/>
        <w:gridCol w:w="2036.0738360942296"/>
        <w:gridCol w:w="1354.2905697938838"/>
        <w:gridCol w:w="1270.8069045326172"/>
        <w:gridCol w:w="2328.266664508664"/>
        <w:tblGridChange w:id="0">
          <w:tblGrid>
            <w:gridCol w:w="2036.0738360942296"/>
            <w:gridCol w:w="2036.0738360942296"/>
            <w:gridCol w:w="1354.2905697938838"/>
            <w:gridCol w:w="1270.8069045326172"/>
            <w:gridCol w:w="2328.266664508664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d’équipement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Fréquence contrôle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prévue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Réalisé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Résultat/Observations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87qzxtoyxnw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Enregistrement des Interventions et Maintenance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3.4507287308516"/>
        <w:gridCol w:w="1799.5367845206401"/>
        <w:gridCol w:w="3023.9638750192207"/>
        <w:gridCol w:w="1256.892960322406"/>
        <w:gridCol w:w="1131.6674624305056"/>
        <w:tblGridChange w:id="0">
          <w:tblGrid>
            <w:gridCol w:w="1813.4507287308516"/>
            <w:gridCol w:w="1799.5367845206401"/>
            <w:gridCol w:w="3023.9638750192207"/>
            <w:gridCol w:w="1256.892960322406"/>
            <w:gridCol w:w="1131.6674624305056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d'intervention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d’équipement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Nature intervention/maintenance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Prestataire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gv22g2yer20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Validation du registre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 et signature du responsable : ______________________________</w:t>
        <w:br w:type="textWrapping"/>
        <w:t xml:space="preserve"> Date : __ /__ /____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